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4EA" w:rsidRPr="00113AF3" w:rsidRDefault="00A23114">
      <w:pPr>
        <w:spacing w:before="170" w:line="436" w:lineRule="auto"/>
        <w:ind w:left="765" w:right="650" w:firstLine="1007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TRIBUNAL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GRANDE INSTANCE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TOULOUSE ORDONNANCE EN LA FORME DES RÉFÉRÉS DU 20 Septembre 2016</w:t>
      </w: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before="153"/>
        <w:ind w:left="160" w:right="290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DEMANDER</w:t>
      </w:r>
      <w:r w:rsidRPr="00113AF3">
        <w:rPr>
          <w:rFonts w:ascii="Times New Roman" w:hAnsi="Times New Roman" w:cs="Times New Roman"/>
          <w:color w:val="444444"/>
          <w:sz w:val="24"/>
          <w:szCs w:val="24"/>
          <w:u w:val="single" w:color="000000"/>
          <w:lang w:val="fr-FR"/>
        </w:rPr>
        <w:t>E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SSE</w:t>
      </w:r>
    </w:p>
    <w:p w:rsidR="00AF54EA" w:rsidRPr="00113AF3" w:rsidRDefault="00AF54EA">
      <w:pPr>
        <w:pStyle w:val="Corpsdetexte"/>
        <w:spacing w:before="3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199" w:lineRule="auto"/>
        <w:ind w:left="146" w:right="63" w:hanging="4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Société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AEROPORT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TOULOUSE BLAGNAC,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dont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siège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social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est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sis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Bâtiment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Passerelle - 31700 BLAGNAC</w:t>
      </w:r>
    </w:p>
    <w:p w:rsidR="00AF54EA" w:rsidRPr="00113AF3" w:rsidRDefault="00AF54EA">
      <w:pPr>
        <w:pStyle w:val="Corpsdetexte"/>
        <w:spacing w:before="1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ind w:left="146" w:right="650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représentée par Me Michel DUBLANCHE, avocat au barreau de TOULOUSE</w:t>
      </w: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before="141"/>
        <w:ind w:left="146" w:right="290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DEFEND</w:t>
      </w:r>
      <w:r w:rsidRPr="00113AF3">
        <w:rPr>
          <w:rFonts w:ascii="Times New Roman" w:hAnsi="Times New Roman" w:cs="Times New Roman"/>
          <w:color w:val="444444"/>
          <w:sz w:val="24"/>
          <w:szCs w:val="24"/>
          <w:u w:val="single" w:color="000000"/>
          <w:lang w:val="fr-FR"/>
        </w:rPr>
        <w:t>E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URS</w:t>
      </w:r>
    </w:p>
    <w:p w:rsidR="00AF54EA" w:rsidRPr="00113AF3" w:rsidRDefault="00AF54EA">
      <w:pPr>
        <w:pStyle w:val="Corpsdetexte"/>
        <w:spacing w:before="9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before="1"/>
        <w:ind w:left="146" w:right="63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Mme Chantal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BEER DEMANDER, demeurant </w:t>
      </w:r>
    </w:p>
    <w:p w:rsidR="00AF54EA" w:rsidRPr="00113AF3" w:rsidRDefault="00A23114">
      <w:pPr>
        <w:pStyle w:val="Titre4"/>
        <w:spacing w:before="1" w:line="194" w:lineRule="exact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représentée par Maître Christophe LEGUEVAQUES de la SELARL CLE, avocats au barreau de PARIS</w:t>
      </w:r>
    </w:p>
    <w:p w:rsidR="00AF54EA" w:rsidRPr="00113AF3" w:rsidRDefault="00AF54EA">
      <w:pPr>
        <w:pStyle w:val="Corpsdetexte"/>
        <w:spacing w:before="10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 w:rsidP="00113AF3">
      <w:pPr>
        <w:pStyle w:val="Paragraphedeliste"/>
        <w:numPr>
          <w:ilvl w:val="0"/>
          <w:numId w:val="3"/>
        </w:numPr>
        <w:tabs>
          <w:tab w:val="left" w:pos="435"/>
        </w:tabs>
        <w:spacing w:before="3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Stephane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BORRAS, demeurant </w:t>
      </w:r>
    </w:p>
    <w:p w:rsidR="00AF54EA" w:rsidRPr="00113AF3" w:rsidRDefault="00A23114">
      <w:pPr>
        <w:pStyle w:val="Titre4"/>
        <w:spacing w:line="202" w:lineRule="exact"/>
        <w:ind w:right="137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représenté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Maître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Christophe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LEGUEVAQUES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SELARL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CLE,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avocats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barreau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de PARIS</w:t>
      </w:r>
    </w:p>
    <w:p w:rsidR="00AF54EA" w:rsidRPr="00113AF3" w:rsidRDefault="00AF54EA">
      <w:pPr>
        <w:pStyle w:val="Corpsdetexte"/>
        <w:spacing w:before="6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 w:rsidP="00113AF3">
      <w:pPr>
        <w:spacing w:before="1"/>
        <w:ind w:left="131" w:right="650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Mme Myriam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MARTIN, demeurant </w:t>
      </w:r>
    </w:p>
    <w:p w:rsidR="00AF54EA" w:rsidRPr="00113AF3" w:rsidRDefault="00A23114">
      <w:pPr>
        <w:spacing w:line="202" w:lineRule="exact"/>
        <w:ind w:left="117" w:right="63" w:firstLine="14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représentée par Maître Christophe LEGUEVAQUES de la SELARL CLE, avocats au barreau de PARIS</w:t>
      </w:r>
    </w:p>
    <w:p w:rsidR="00AF54EA" w:rsidRPr="00113AF3" w:rsidRDefault="00AF54EA">
      <w:pPr>
        <w:pStyle w:val="Corpsdetexte"/>
        <w:spacing w:before="11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236" w:lineRule="exact"/>
        <w:ind w:left="131" w:right="63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COLLECTIF CONTRE LES NUISANCES AERIENNES DE  L'AGGLOMERATION</w:t>
      </w:r>
    </w:p>
    <w:p w:rsidR="00AF54EA" w:rsidRPr="00113AF3" w:rsidRDefault="00A23114">
      <w:pPr>
        <w:spacing w:line="224" w:lineRule="exact"/>
        <w:ind w:left="117" w:right="63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TOULOUSAINE, dont le siège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social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est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sis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32, avenue Lamartine - 31100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TOULOUSE</w:t>
      </w:r>
    </w:p>
    <w:p w:rsidR="00AF54EA" w:rsidRPr="00113AF3" w:rsidRDefault="00AF54EA">
      <w:pPr>
        <w:pStyle w:val="Corpsdetexte"/>
        <w:spacing w:before="10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216" w:lineRule="exact"/>
        <w:ind w:left="117" w:right="63" w:firstLine="14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représentée par Maître Christophe LEGUEVAQUES de la SELARL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CLE,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avocats au barreau de PARIS</w:t>
      </w:r>
    </w:p>
    <w:p w:rsidR="00AF54EA" w:rsidRPr="00113AF3" w:rsidRDefault="00AF54EA">
      <w:pPr>
        <w:pStyle w:val="Corpsdetexte"/>
        <w:spacing w:before="8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before="1" w:line="216" w:lineRule="exact"/>
        <w:ind w:left="117" w:right="15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l'UNION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SYNDICALE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SOLIDIAIRES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HAUTE-GARONNE,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siège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social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sis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52,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rue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Jacques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Babinet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-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BP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22351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-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31023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TOULOUSE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CEDEX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1</w:t>
      </w:r>
    </w:p>
    <w:p w:rsidR="00AF54EA" w:rsidRPr="00113AF3" w:rsidRDefault="00AF54EA">
      <w:pPr>
        <w:pStyle w:val="Corpsdetexte"/>
        <w:spacing w:before="11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202" w:lineRule="exact"/>
        <w:ind w:left="117" w:right="14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représentée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Maître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Christophe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LEGUEVAQUES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SELARL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CLE,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avocats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barreau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PARIS</w:t>
      </w:r>
    </w:p>
    <w:p w:rsidR="00AF54EA" w:rsidRPr="00113AF3" w:rsidRDefault="00AF54EA">
      <w:pPr>
        <w:pStyle w:val="Corpsdetexte"/>
        <w:spacing w:before="6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ind w:left="108" w:right="650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l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FSU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3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1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,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151515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151515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l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siège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social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s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i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s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52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rue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jacques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Babinet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-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3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1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100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TOULOUSE</w:t>
      </w:r>
    </w:p>
    <w:p w:rsidR="00AF54EA" w:rsidRPr="00113AF3" w:rsidRDefault="00AF54EA">
      <w:pPr>
        <w:pStyle w:val="Corpsdetexte"/>
        <w:spacing w:before="3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216" w:lineRule="exact"/>
        <w:ind w:left="103" w:right="77" w:firstLine="14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représentée par Maître Christophe LEGUEVAQUES de la SELARL CLE</w:t>
      </w:r>
      <w:r w:rsidRPr="00113AF3">
        <w:rPr>
          <w:rFonts w:ascii="Times New Roman" w:hAnsi="Times New Roman" w:cs="Times New Roman"/>
          <w:color w:val="5B5B5B"/>
          <w:sz w:val="24"/>
          <w:szCs w:val="24"/>
          <w:lang w:val="fr-FR"/>
        </w:rPr>
        <w:t xml:space="preserve">, </w:t>
      </w:r>
      <w:r w:rsidRPr="00113AF3">
        <w:rPr>
          <w:rFonts w:ascii="Times New Roman" w:hAnsi="Times New Roman" w:cs="Times New Roman"/>
          <w:color w:val="343434"/>
          <w:sz w:val="24"/>
          <w:szCs w:val="24"/>
          <w:lang w:val="fr-FR"/>
        </w:rPr>
        <w:t>avocats au barreau de PARIS</w:t>
      </w:r>
    </w:p>
    <w:p w:rsidR="00AF54EA" w:rsidRPr="00113AF3" w:rsidRDefault="00A23114" w:rsidP="00113AF3">
      <w:pPr>
        <w:spacing w:before="54"/>
        <w:ind w:right="290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44444"/>
          <w:sz w:val="24"/>
          <w:szCs w:val="24"/>
          <w:u w:val="single" w:color="000000"/>
          <w:lang w:val="fr-FR"/>
        </w:rPr>
        <w:t>COM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POSITION DU TRIBUNAL </w:t>
      </w:r>
      <w:r w:rsidRPr="00113AF3">
        <w:rPr>
          <w:rFonts w:ascii="Times New Roman" w:hAnsi="Times New Roman" w:cs="Times New Roman"/>
          <w:color w:val="A5A5A5"/>
          <w:sz w:val="24"/>
          <w:szCs w:val="24"/>
          <w:lang w:val="fr-FR"/>
        </w:rPr>
        <w:t>:</w:t>
      </w:r>
    </w:p>
    <w:p w:rsidR="00AF54EA" w:rsidRPr="00113AF3" w:rsidRDefault="00AF54EA">
      <w:pPr>
        <w:pStyle w:val="Corpsdetexte"/>
        <w:spacing w:before="3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Titre4"/>
        <w:ind w:left="189" w:right="290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Lors des débats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l'audience publique du 06 Septembre 2016</w:t>
      </w:r>
    </w:p>
    <w:p w:rsidR="00AF54EA" w:rsidRPr="00113AF3" w:rsidRDefault="00A23114">
      <w:pPr>
        <w:spacing w:before="184" w:line="429" w:lineRule="auto"/>
        <w:ind w:left="174" w:right="5060" w:firstLine="14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44444"/>
          <w:sz w:val="24"/>
          <w:szCs w:val="24"/>
          <w:u w:val="single" w:color="000000"/>
          <w:lang w:val="fr-FR"/>
        </w:rPr>
        <w:t xml:space="preserve">PRÉSIDENT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: Pierre SERNY, Vice-Président </w:t>
      </w:r>
      <w:r w:rsidRPr="00113AF3">
        <w:rPr>
          <w:rFonts w:ascii="Times New Roman" w:hAnsi="Times New Roman" w:cs="Times New Roman"/>
          <w:color w:val="545454"/>
          <w:sz w:val="24"/>
          <w:szCs w:val="24"/>
          <w:u w:val="thick" w:color="000000"/>
          <w:lang w:val="fr-FR"/>
        </w:rPr>
        <w:t xml:space="preserve">GREFFIER </w:t>
      </w:r>
      <w:r w:rsidRPr="00113AF3">
        <w:rPr>
          <w:rFonts w:ascii="Times New Roman" w:hAnsi="Times New Roman" w:cs="Times New Roman"/>
          <w:color w:val="0E0E0E"/>
          <w:sz w:val="24"/>
          <w:szCs w:val="24"/>
          <w:lang w:val="fr-FR"/>
        </w:rPr>
        <w:t xml:space="preserve">: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Dominique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UBOQ, Greffier</w:t>
      </w: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F54EA">
      <w:pPr>
        <w:pStyle w:val="Corpsdetexte"/>
        <w:spacing w:before="7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ind w:left="174" w:right="290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ORDONNANC</w:t>
      </w:r>
      <w:r w:rsidRPr="00113AF3">
        <w:rPr>
          <w:rFonts w:ascii="Times New Roman" w:hAnsi="Times New Roman" w:cs="Times New Roman"/>
          <w:color w:val="444444"/>
          <w:sz w:val="24"/>
          <w:szCs w:val="24"/>
          <w:u w:val="single" w:color="000000"/>
          <w:lang w:val="fr-FR"/>
        </w:rPr>
        <w:t>E</w:t>
      </w:r>
    </w:p>
    <w:p w:rsidR="00AF54EA" w:rsidRPr="00113AF3" w:rsidRDefault="00A23114">
      <w:pPr>
        <w:spacing w:line="432" w:lineRule="auto"/>
        <w:ind w:left="160" w:right="4097" w:firstLine="14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44444"/>
          <w:sz w:val="24"/>
          <w:szCs w:val="24"/>
          <w:u w:val="single" w:color="000000"/>
          <w:lang w:val="fr-FR"/>
        </w:rPr>
        <w:t xml:space="preserve">PRÉSIDENT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: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Pierre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SERNY, Vice-Président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GREFFIER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: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Dominique DUBOQ, Greffier Prononcée par mise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disposition au greffe,</w:t>
      </w: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Titre1"/>
        <w:spacing w:before="174"/>
        <w:ind w:left="160" w:right="290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44444"/>
          <w:sz w:val="24"/>
          <w:szCs w:val="24"/>
          <w:u w:val="thick" w:color="000000"/>
          <w:lang w:val="fr-FR"/>
        </w:rPr>
        <w:t>FAITS PROCÉDU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RE ET PRÉTENTIONS</w:t>
      </w:r>
    </w:p>
    <w:p w:rsidR="00AF54EA" w:rsidRPr="00113AF3" w:rsidRDefault="00AF54EA">
      <w:pPr>
        <w:pStyle w:val="Corpsdetexte"/>
        <w:spacing w:before="9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 w:rsidP="00113AF3">
      <w:pPr>
        <w:pStyle w:val="Titre4"/>
        <w:spacing w:line="216" w:lineRule="exact"/>
        <w:ind w:left="160" w:right="117" w:firstLine="705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acte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d'huissier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Justice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date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29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juin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05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juillet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2016,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AEROPORT DE TOULOUSE BLAGNAC a assigné Chantal BEER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DEMANDER,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Stéphane BORRAS,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Myriam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MARTIN, le COLLECTIF CONTRE LES NUISANCES AERIENNES DE L'AGGLOMÉRATION TOULOUSAI NE, L'UNION SYNDICALES  SOLIDAIRES DE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HAUTE</w:t>
      </w:r>
      <w:r w:rsid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GARONNE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FSU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31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rétractation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d'une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ordonnance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rendue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29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juin</w:t>
      </w:r>
      <w:r w:rsidR="00113AF3"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05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juillet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2016 ayant autorisé ces personnes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mandater un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huissier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justice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pour assister à l</w:t>
      </w:r>
      <w:r w:rsidRPr="00113AF3">
        <w:rPr>
          <w:rFonts w:ascii="Times New Roman" w:hAnsi="Times New Roman" w:cs="Times New Roman"/>
          <w:color w:val="545454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assemblée générale de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société requérante convoqué pour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28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juin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2016, ou, en cas de report, pour assister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toute autre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assemblée postérieure qui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serait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appelée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examiner son ordre du jour afin d'enre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gistre et de retranscrire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l'intégralité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des débats, se faire remettre copie de tous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documents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légaux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remis, échangés ou évoquées et notamment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pacte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d'actionnaires</w:t>
      </w:r>
    </w:p>
    <w:p w:rsidR="00AF54EA" w:rsidRPr="00113AF3" w:rsidRDefault="00AF54EA">
      <w:pPr>
        <w:pStyle w:val="Corpsdetexte"/>
        <w:spacing w:before="3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196" w:lineRule="auto"/>
        <w:ind w:left="131" w:right="153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AEROPORT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TOULOUSE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BLAGNAC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soulève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exceptions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procédure,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moyens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d'irrecevabilité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tenant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qualité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agir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moyens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fonds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résumant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l'absence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tiers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s'immiscer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débats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décisionnel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d'une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anonyme.</w:t>
      </w:r>
    </w:p>
    <w:p w:rsidR="00AF54EA" w:rsidRPr="00113AF3" w:rsidRDefault="00113AF3" w:rsidP="00113AF3">
      <w:pPr>
        <w:spacing w:before="158"/>
        <w:ind w:left="4176" w:right="3590"/>
        <w:jc w:val="center"/>
        <w:rPr>
          <w:rFonts w:ascii="Times New Roman" w:hAnsi="Times New Roman" w:cs="Times New Roman"/>
          <w:caps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aps/>
          <w:color w:val="2F2F2F"/>
          <w:sz w:val="24"/>
          <w:szCs w:val="24"/>
          <w:u w:val="single" w:color="000000"/>
          <w:lang w:val="fr-FR"/>
        </w:rPr>
        <w:t>MOTIFS</w:t>
      </w: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Titre4"/>
        <w:spacing w:before="1" w:line="194" w:lineRule="exact"/>
        <w:ind w:right="130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44444"/>
          <w:sz w:val="24"/>
          <w:szCs w:val="24"/>
          <w:u w:val="thick" w:color="000000"/>
          <w:lang w:val="fr-FR"/>
        </w:rPr>
        <w:t>Sur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les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moyens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procédure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(compétence.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litispendance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et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connexité,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procédure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non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u w:val="thick" w:color="000000"/>
          <w:lang w:val="fr-FR"/>
        </w:rPr>
        <w:t>contraclictoire}</w:t>
      </w:r>
    </w:p>
    <w:p w:rsidR="00AF54EA" w:rsidRPr="00113AF3" w:rsidRDefault="00AF54EA">
      <w:pPr>
        <w:pStyle w:val="Corpsdetexte"/>
        <w:spacing w:before="10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before="1" w:line="206" w:lineRule="auto"/>
        <w:ind w:left="103" w:right="151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AEROPORT 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TOULOUSE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BLAGNAC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commerciale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tout débat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relatif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gouvernance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opposant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actionnaires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relève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tribunal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commerce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en raison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commercialité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matière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parties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s'opposent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revanche,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quand 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gouvernance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d'une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commerciale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contestée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tiers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non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commerçants,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ce qui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cas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l'espèce,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débat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relève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compétence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tribunal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grande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instance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revient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donc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d'examiner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moyens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recevabilité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demande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comme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moyens 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fond.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s'ensuit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tous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litiges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périphériques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tous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litiges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préparatoires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tel débat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fond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relèvent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compétence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organes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juridiction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civile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ordonnances non contradictoires rendues sur requête relèvent ainsi de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compétence du président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du tribunal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l'action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tendant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leurs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rétractation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portée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devant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juge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référés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civils.</w:t>
      </w:r>
    </w:p>
    <w:p w:rsidR="00113AF3" w:rsidRDefault="00113AF3">
      <w:pPr>
        <w:spacing w:before="12" w:line="211" w:lineRule="auto"/>
        <w:ind w:left="117" w:right="165" w:firstLine="719"/>
        <w:jc w:val="both"/>
        <w:rPr>
          <w:rFonts w:ascii="Times New Roman" w:hAnsi="Times New Roman" w:cs="Times New Roman"/>
          <w:color w:val="2F2F2F"/>
          <w:sz w:val="24"/>
          <w:szCs w:val="24"/>
          <w:lang w:val="fr-FR"/>
        </w:rPr>
      </w:pPr>
    </w:p>
    <w:p w:rsidR="00AF54EA" w:rsidRPr="00113AF3" w:rsidRDefault="00A23114">
      <w:pPr>
        <w:spacing w:before="12" w:line="211" w:lineRule="auto"/>
        <w:ind w:left="117" w:right="165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Introduite par des personnes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civiles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non commerçantes,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requête ayant conduit aux ordonnances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rétractation</w:t>
      </w:r>
      <w:r w:rsidR="00113AF3"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demandée,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pouvait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pas</w:t>
      </w:r>
      <w:r w:rsidR="00113AF3"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introduite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devant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tribunal de commerce ;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président du tribunal a donc statué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dans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son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domaine de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compétence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d'attribution. La rétractation des eux ordonnances ne peut être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intervenir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du chef d'une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règle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 compétence qui aurait été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méconnue.</w:t>
      </w:r>
    </w:p>
    <w:p w:rsidR="00AF54EA" w:rsidRPr="00113AF3" w:rsidRDefault="00AF54EA">
      <w:pPr>
        <w:pStyle w:val="Corpsdetexte"/>
        <w:spacing w:before="2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Default="00A23114" w:rsidP="00113AF3">
      <w:pPr>
        <w:spacing w:line="216" w:lineRule="auto"/>
        <w:ind w:left="103" w:right="169" w:firstLine="719"/>
        <w:jc w:val="both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n'existe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aucun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cas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connexité</w:t>
      </w:r>
      <w:r w:rsidR="00113AF3"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juridique,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fortiori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aucun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cas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litispendance,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entre d</w:t>
      </w:r>
      <w:r w:rsidRPr="00113AF3">
        <w:rPr>
          <w:rFonts w:ascii="Times New Roman" w:hAnsi="Times New Roman" w:cs="Times New Roman"/>
          <w:color w:val="545454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part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présent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litige,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lequel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visée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commerciale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AEROPORT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 TOULOUSE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BLAGNAC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porte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sur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l'activité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cette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société,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nature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décisions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gestion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qu'elle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prend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sur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validité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d'un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pacte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entre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ses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actionnaires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'actionnaires,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et,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d'autre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part,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litige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mêmes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ont,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avec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</w:t>
      </w:r>
      <w:r w:rsidRPr="00113AF3">
        <w:rPr>
          <w:rFonts w:ascii="Times New Roman" w:hAnsi="Times New Roman" w:cs="Times New Roman"/>
          <w:color w:val="545454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autres,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introduit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devant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lejuge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administratif contre des décisions administratives prises par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l'Etat,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ses agences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spécialisées,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des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collectivités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locales,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morales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public,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faire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annuler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>processus</w:t>
      </w:r>
      <w:r w:rsidR="00113AF3">
        <w:rPr>
          <w:rFonts w:ascii="Times New Roman" w:hAnsi="Times New Roman" w:cs="Times New Roman"/>
          <w:color w:val="2F2F2F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décisionnel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conduit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privatisation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l'aéroport,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tout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laissant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droit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public une part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majoritaire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du capital. Dans cette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instance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parallèle devant </w:t>
      </w:r>
      <w:r w:rsidRPr="00113AF3">
        <w:rPr>
          <w:rFonts w:ascii="Times New Roman" w:hAnsi="Times New Roman" w:cs="Times New Roman"/>
          <w:color w:val="424242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juge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administratif,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également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sollicitée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pièces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plus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large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possible,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mais 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lastRenderedPageBreak/>
        <w:t>administratif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encore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rendu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décision.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seul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visées 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demandes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instances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distinctes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mêmes,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y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avoir</w:t>
      </w:r>
      <w:r w:rsidR="00113AF3"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juridiquement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litispendance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outre,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aucune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exception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connexité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-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qui n'exige pas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l'identité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 partie - ne peut être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invoquée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car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il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n'existe pas de procédure de regroupement d'instance entre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deux ordres de juridictions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qui il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incombe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 statuer parallèlement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indépendamment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l'une de l'autre avec parfois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risque d'incompatibilité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décisions que cela peut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engendrer.</w:t>
      </w:r>
    </w:p>
    <w:p w:rsidR="00113AF3" w:rsidRPr="00113AF3" w:rsidRDefault="00113AF3" w:rsidP="00113AF3">
      <w:pPr>
        <w:spacing w:line="216" w:lineRule="auto"/>
        <w:ind w:left="103" w:right="169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before="17" w:line="208" w:lineRule="exact"/>
        <w:ind w:left="148" w:right="116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 moyen tiré d'une litispendance ou d'une connexité est donc inopérant sauf à être requalifié en moyen  d'irrecevabilité.</w:t>
      </w:r>
    </w:p>
    <w:p w:rsidR="00AF54EA" w:rsidRPr="00113AF3" w:rsidRDefault="00AF54EA">
      <w:pPr>
        <w:pStyle w:val="Corpsdetexte"/>
        <w:spacing w:before="3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before="1" w:line="208" w:lineRule="exact"/>
        <w:ind w:left="148" w:right="125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Sur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droit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des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tiers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obtenir du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juge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civil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informations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et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pièces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>écrites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525252"/>
          <w:sz w:val="24"/>
          <w:szCs w:val="24"/>
          <w:u w:val="thick" w:color="000000"/>
          <w:lang w:val="fr-FR"/>
        </w:rPr>
        <w:t>réclamées</w:t>
      </w:r>
    </w:p>
    <w:p w:rsidR="00AF54EA" w:rsidRPr="00113AF3" w:rsidRDefault="00A23114">
      <w:pPr>
        <w:pStyle w:val="Paragraphedeliste"/>
        <w:numPr>
          <w:ilvl w:val="1"/>
          <w:numId w:val="3"/>
        </w:numPr>
        <w:tabs>
          <w:tab w:val="left" w:pos="1143"/>
        </w:tabs>
        <w:spacing w:before="193"/>
        <w:ind w:firstLine="720"/>
        <w:rPr>
          <w:rFonts w:ascii="Times New Roman" w:hAnsi="Times New Roman" w:cs="Times New Roman"/>
          <w:color w:val="424242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24242"/>
          <w:sz w:val="24"/>
          <w:szCs w:val="24"/>
          <w:u w:val="thick" w:color="000000"/>
          <w:lang w:val="fr-FR"/>
        </w:rPr>
        <w:t>observation</w:t>
      </w:r>
      <w:r w:rsidRPr="00113AF3">
        <w:rPr>
          <w:rFonts w:ascii="Times New Roman" w:hAnsi="Times New Roman" w:cs="Times New Roman"/>
          <w:color w:val="424242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24242"/>
          <w:sz w:val="24"/>
          <w:szCs w:val="24"/>
          <w:u w:val="thick" w:color="000000"/>
          <w:lang w:val="fr-FR"/>
        </w:rPr>
        <w:t>préalable</w:t>
      </w:r>
    </w:p>
    <w:p w:rsidR="00AF54EA" w:rsidRPr="00113AF3" w:rsidRDefault="00AF54EA">
      <w:pPr>
        <w:pStyle w:val="Corpsdetexte"/>
        <w:spacing w:before="9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213" w:lineRule="auto"/>
        <w:ind w:left="134" w:right="108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bénéficiaires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requête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tiers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agissent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visa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l'article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145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civilpour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obtenir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enregistrement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complet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débats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d'une assemblée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générale,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obtenir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plus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large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documents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sont 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seront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support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débats,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notamment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 existe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mais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refusée.</w:t>
      </w:r>
    </w:p>
    <w:p w:rsidR="00AF54EA" w:rsidRPr="00113AF3" w:rsidRDefault="00AF54EA">
      <w:pPr>
        <w:pStyle w:val="Corpsdetexte"/>
        <w:spacing w:before="10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208" w:lineRule="exact"/>
        <w:ind w:left="148" w:right="126" w:firstLine="77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ordonnant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pièces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parties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tiers entrent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catégorie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mesures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d'instruction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litige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existant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litige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annoncé</w:t>
      </w:r>
    </w:p>
    <w:p w:rsidR="00AF54EA" w:rsidRPr="00113AF3" w:rsidRDefault="00A23114">
      <w:pPr>
        <w:spacing w:line="213" w:lineRule="auto"/>
        <w:ind w:left="134" w:right="119" w:firstLine="1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; une demande de communication peut donc être faite en application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l'article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145 du code de procédure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civile,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avant tout procès ; ce texte qui s'applique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toute mesure d'instruction possible et devant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toutes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 juridictions judiciaires.</w:t>
      </w:r>
    </w:p>
    <w:p w:rsidR="00113AF3" w:rsidRDefault="00113AF3">
      <w:pPr>
        <w:spacing w:line="216" w:lineRule="auto"/>
        <w:ind w:left="119" w:right="119" w:firstLine="748"/>
        <w:jc w:val="both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</w:p>
    <w:p w:rsidR="00AF54EA" w:rsidRDefault="00A23114">
      <w:pPr>
        <w:spacing w:line="216" w:lineRule="auto"/>
        <w:ind w:left="119" w:right="119" w:firstLine="748"/>
        <w:jc w:val="both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litiges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relatifs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pertinence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mesure d'instruction avant tout procès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s'apprécient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aussi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regard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règles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fond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légitimité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intérêts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du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fond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est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susceptible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d'appliquer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1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apprécier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après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exécution.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Pour ordonner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une telle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mesure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d'instruction,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</w:t>
      </w:r>
      <w:r w:rsidR="00113AF3"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faut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donc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prendre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compte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premier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lieu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limites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pouvoirs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du </w:t>
      </w:r>
      <w:r w:rsidRPr="00113AF3">
        <w:rPr>
          <w:rFonts w:ascii="Times New Roman" w:hAnsi="Times New Roman" w:cs="Times New Roman"/>
          <w:color w:val="424242"/>
          <w:sz w:val="24"/>
          <w:szCs w:val="24"/>
          <w:lang w:val="fr-FR"/>
        </w:rPr>
        <w:t>juge</w:t>
      </w:r>
      <w:r w:rsidRPr="00113AF3">
        <w:rPr>
          <w:rFonts w:ascii="Times New Roman" w:hAnsi="Times New Roman" w:cs="Times New Roman"/>
          <w:color w:val="424242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fond,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second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lieu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règles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fond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demandeur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mesure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d'instruction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souhaite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vouloir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appliquer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profit.</w:t>
      </w:r>
    </w:p>
    <w:p w:rsidR="00113AF3" w:rsidRPr="00113AF3" w:rsidRDefault="00113AF3">
      <w:pPr>
        <w:spacing w:line="216" w:lineRule="auto"/>
        <w:ind w:left="119" w:right="119" w:firstLine="74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216" w:lineRule="auto"/>
        <w:ind w:left="134" w:right="114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Pour être fondée,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mesure d'instruction doit reposer sur des éléments de fait et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suffisants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étayant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prétentions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succès 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envisagé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complément de preuve ;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juge doit seulement vérifier qu'il n'a pas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pallier la carence totale d'une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partie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dans l'administration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preuve dont elle a 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charge.</w:t>
      </w:r>
    </w:p>
    <w:p w:rsidR="00113AF3" w:rsidRDefault="00113AF3">
      <w:pPr>
        <w:spacing w:before="2" w:line="211" w:lineRule="auto"/>
        <w:ind w:left="119" w:right="114" w:firstLine="748"/>
        <w:jc w:val="both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</w:p>
    <w:p w:rsidR="00AF54EA" w:rsidRPr="00113AF3" w:rsidRDefault="00A23114">
      <w:pPr>
        <w:spacing w:before="2" w:line="211" w:lineRule="auto"/>
        <w:ind w:left="119" w:right="114" w:firstLine="74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question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-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préalable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-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recevabilité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demander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mesure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d'instruction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reste ainsi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vraisemblance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recevabilité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l'action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introduire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ultérieurement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devant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juge 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fond.</w:t>
      </w:r>
    </w:p>
    <w:p w:rsidR="00AF54EA" w:rsidRPr="00113AF3" w:rsidRDefault="00AF54EA">
      <w:pPr>
        <w:pStyle w:val="Corpsdetexte"/>
        <w:spacing w:before="8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spacing w:line="216" w:lineRule="auto"/>
        <w:ind w:left="134" w:right="110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Au cas d'espèce,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demande de communication de pièces concerne un </w:t>
      </w:r>
      <w:r w:rsidRPr="00113AF3">
        <w:rPr>
          <w:rFonts w:ascii="Times New Roman" w:hAnsi="Times New Roman" w:cs="Times New Roman"/>
          <w:color w:val="424242"/>
          <w:sz w:val="24"/>
          <w:szCs w:val="24"/>
          <w:lang w:val="fr-FR"/>
        </w:rPr>
        <w:t xml:space="preserve">processus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décisionnel qui présente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particularité de relever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l'économie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mixte où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interférent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nécessairement 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règles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du droit commercial, qui relèvent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l'ordre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des juridictions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judiciaires,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règles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gouvernant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transparence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vie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publique</w:t>
      </w:r>
      <w:r w:rsidRPr="00113AF3">
        <w:rPr>
          <w:rFonts w:ascii="Times New Roman" w:hAnsi="Times New Roman" w:cs="Times New Roman"/>
          <w:color w:val="525252"/>
          <w:sz w:val="24"/>
          <w:szCs w:val="24"/>
          <w:lang w:val="fr-FR"/>
        </w:rPr>
        <w:t xml:space="preserve">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qui relèvent du droit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administratif.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 demandes de communica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tion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pièces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parallèlement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introduites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devant le juge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administratif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l'encontre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 publiques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organes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d'état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participé au transfert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gestion,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relèvent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ainsi des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règles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gouvernant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transparence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vie publlque ; alors que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demande communication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pièces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formée dans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présent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litige,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vise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commerciale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sein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laquelle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siègent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morales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elle 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fondée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demande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d'application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future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civil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commercial.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 règles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commercial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doivent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donc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24242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424242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utilisées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devant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présente</w:t>
      </w:r>
      <w:r w:rsidR="00113AF3"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juridiction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pour instituer une mesure d'instruction que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juge administratif pourrait ne pas accorder dans le cadre de sa propre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procédure.</w:t>
      </w:r>
    </w:p>
    <w:p w:rsidR="00AF54EA" w:rsidRPr="00113AF3" w:rsidRDefault="00AF54EA">
      <w:pPr>
        <w:pStyle w:val="Corpsdetexte"/>
        <w:spacing w:before="9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Default="00A23114" w:rsidP="00113AF3">
      <w:pPr>
        <w:spacing w:line="206" w:lineRule="auto"/>
        <w:ind w:left="134" w:right="111" w:firstLine="734"/>
        <w:jc w:val="both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pièces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demandées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peuvent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24242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424242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société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et aux personnes morales de droit public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;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il en va ainsi des contrats et des décisions d'assemblées ou organes internes qui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ont décidés.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Mais,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en ce que la demande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lastRenderedPageBreak/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pièces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rattacherait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seulement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</w:t>
      </w:r>
      <w:r w:rsidRPr="00113AF3">
        <w:rPr>
          <w:rFonts w:ascii="Times New Roman" w:hAnsi="Times New Roman" w:cs="Times New Roman"/>
          <w:color w:val="525252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application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règle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relevant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 transparence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publique,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rattacher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l'application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civil</w:t>
      </w:r>
      <w:r w:rsidR="00113AF3"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commercial</w:t>
      </w:r>
      <w:r w:rsidRPr="00113AF3">
        <w:rPr>
          <w:rFonts w:ascii="Times New Roman" w:hAnsi="Times New Roman" w:cs="Times New Roman"/>
          <w:color w:val="525252"/>
          <w:sz w:val="24"/>
          <w:szCs w:val="24"/>
          <w:lang w:val="fr-FR"/>
        </w:rPr>
        <w:t xml:space="preserve">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elle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suppose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exécutée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AEROPORT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TOULOUSE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BLAGNAC qu'existe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préalable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exécutoire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juridictions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administratives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CADA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 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telle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venait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prise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instances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judiciai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</w:t>
      </w:r>
      <w:r w:rsid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disposerait alors du pouvoir de contraindre éventuellement  le  cocontractant  des  personnes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morales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produire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qu'elles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refuseraient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communiquer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cadre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l'application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ce 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droit 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spécifique.</w:t>
      </w:r>
    </w:p>
    <w:p w:rsidR="00113AF3" w:rsidRPr="00113AF3" w:rsidRDefault="00113AF3" w:rsidP="00113AF3">
      <w:pPr>
        <w:spacing w:line="206" w:lineRule="auto"/>
        <w:ind w:left="134" w:right="111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line="194" w:lineRule="auto"/>
        <w:ind w:left="119" w:right="147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flou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entretenu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l'objet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futures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actions 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fond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seraient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intentées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devant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juge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civil ou commercial,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requête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peut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donc s'analyser en une tentative d'obtenir indirectement communication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pièces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et documents communs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 commerciale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</w:p>
    <w:p w:rsidR="00AF54EA" w:rsidRPr="00113AF3" w:rsidRDefault="00A23114">
      <w:pPr>
        <w:pStyle w:val="Corpsdetexte"/>
        <w:spacing w:line="230" w:lineRule="auto"/>
        <w:ind w:left="119" w:right="155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aux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morales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actionnée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devant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tribunal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administratif,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où la juridiction administrative ou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CADA, qui n'ont pas encore rendu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leurs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décisions, en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refuseraient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communication.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point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vue,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requête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pourrait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présenter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l'aspect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d'un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détournement 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procédure.</w:t>
      </w:r>
    </w:p>
    <w:p w:rsidR="00AF54EA" w:rsidRPr="00113AF3" w:rsidRDefault="00AF54EA">
      <w:pPr>
        <w:pStyle w:val="Corpsdetexte"/>
        <w:spacing w:before="7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before="1" w:line="224" w:lineRule="exact"/>
        <w:ind w:left="119" w:right="161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reste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moins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convient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l'examiner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 regard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règles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civ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 xml:space="preserve">et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commercial s'appliquant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 seule 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commerciale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.</w:t>
      </w:r>
    </w:p>
    <w:p w:rsidR="00AF54EA" w:rsidRPr="00113AF3" w:rsidRDefault="00A23114">
      <w:pPr>
        <w:pStyle w:val="Paragraphedeliste"/>
        <w:numPr>
          <w:ilvl w:val="1"/>
          <w:numId w:val="3"/>
        </w:numPr>
        <w:tabs>
          <w:tab w:val="left" w:pos="1157"/>
        </w:tabs>
        <w:spacing w:before="200" w:line="224" w:lineRule="exact"/>
        <w:ind w:right="161" w:firstLine="720"/>
        <w:jc w:val="both"/>
        <w:rPr>
          <w:rFonts w:ascii="Times New Roman" w:hAnsi="Times New Roman" w:cs="Times New Roman"/>
          <w:color w:val="494949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94949"/>
          <w:sz w:val="24"/>
          <w:szCs w:val="24"/>
          <w:u w:val="thick" w:color="000000"/>
          <w:lang w:val="fr-FR"/>
        </w:rPr>
        <w:t xml:space="preserve">sur  la  connaissance  de  </w:t>
      </w:r>
      <w:r w:rsidRPr="00113AF3">
        <w:rPr>
          <w:rFonts w:ascii="Times New Roman" w:hAnsi="Times New Roman" w:cs="Times New Roman"/>
          <w:color w:val="494949"/>
          <w:sz w:val="24"/>
          <w:szCs w:val="24"/>
          <w:u w:val="thick" w:color="000000"/>
          <w:lang w:val="fr-FR"/>
        </w:rPr>
        <w:t xml:space="preserve">la  </w:t>
      </w:r>
      <w:r w:rsidRPr="00113AF3">
        <w:rPr>
          <w:rFonts w:ascii="Times New Roman" w:hAnsi="Times New Roman" w:cs="Times New Roman"/>
          <w:color w:val="494949"/>
          <w:sz w:val="24"/>
          <w:szCs w:val="24"/>
          <w:u w:val="thick" w:color="000000"/>
          <w:lang w:val="fr-FR"/>
        </w:rPr>
        <w:t xml:space="preserve">teneur  des  débats  tenus  en  assemblée  générale et l'absence de droit général </w:t>
      </w:r>
      <w:r w:rsidRPr="00113AF3">
        <w:rPr>
          <w:rFonts w:ascii="Times New Roman" w:hAnsi="Times New Roman" w:cs="Times New Roman"/>
          <w:color w:val="494949"/>
          <w:sz w:val="24"/>
          <w:szCs w:val="24"/>
          <w:u w:val="thick" w:color="000000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494949"/>
          <w:sz w:val="24"/>
          <w:szCs w:val="24"/>
          <w:u w:val="thick" w:color="000000"/>
          <w:lang w:val="fr-FR"/>
        </w:rPr>
        <w:t>communication</w:t>
      </w:r>
      <w:r w:rsidRPr="00113AF3">
        <w:rPr>
          <w:rFonts w:ascii="Times New Roman" w:hAnsi="Times New Roman" w:cs="Times New Roman"/>
          <w:color w:val="494949"/>
          <w:sz w:val="24"/>
          <w:szCs w:val="24"/>
          <w:u w:val="thick" w:color="000000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94949"/>
          <w:sz w:val="24"/>
          <w:szCs w:val="24"/>
          <w:u w:val="thick" w:color="000000"/>
          <w:lang w:val="fr-FR"/>
        </w:rPr>
        <w:t>publique</w:t>
      </w:r>
    </w:p>
    <w:p w:rsidR="00AF54EA" w:rsidRPr="00113AF3" w:rsidRDefault="00AF54EA">
      <w:pPr>
        <w:pStyle w:val="Corpsdetexte"/>
        <w:spacing w:before="9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 w:rsidP="00113AF3">
      <w:pPr>
        <w:pStyle w:val="Corpsdetexte"/>
        <w:spacing w:line="194" w:lineRule="auto"/>
        <w:ind w:left="134" w:right="151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 débats qui se tiennent au sein d'une assemblée générale d'une société commerciale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vocation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publics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aspect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démocratique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limite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aux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modalités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prendre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associés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secret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confidentialité 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affaires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s'opposent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publicité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générale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échanges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bénéfice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tiers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afin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qu'ils n'interfèrent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processus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lequel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prendre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partie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,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</w:t>
      </w:r>
      <w:r w:rsid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l'argument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avancé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lors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débats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mais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surtout,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mais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surtout,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c'est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finalité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loi,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afin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stratégies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économiques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divulguées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conditions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auraient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mêmes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effets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d'espionnage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industriel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concurrence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déloyale.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mêmes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raisons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documents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internes,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projets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documents,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toutes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pièces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pouvant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comprises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l'acception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"documents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légaux"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utilisée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requête,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n'ont</w:t>
      </w:r>
      <w:r w:rsid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aucune vocation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être portés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connaissance des tiers.</w:t>
      </w:r>
    </w:p>
    <w:p w:rsidR="00AF54EA" w:rsidRPr="00113AF3" w:rsidRDefault="00A23114" w:rsidP="00113AF3">
      <w:pPr>
        <w:pStyle w:val="Corpsdetexte"/>
        <w:spacing w:before="194" w:line="206" w:lineRule="auto"/>
        <w:ind w:left="134" w:right="138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débats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vocation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publics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publiés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documents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internes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vocation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publiés,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signifie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cependant 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prises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l'issue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 ces débats internes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société, ni que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actes passés en exécution de ces décisions,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toutes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circonstances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inaccessibles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inattaquables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tiers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mais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encore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faut-ilqu'ils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esquissent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débat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instruire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caractérisent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sont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lésés,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lesquels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peuvent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limiter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simple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critiquer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choix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économiques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débat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limité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objet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relève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uniquement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libre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</w:t>
      </w:r>
      <w:r w:rsidRPr="00113AF3">
        <w:rPr>
          <w:rFonts w:ascii="Times New Roman" w:hAnsi="Times New Roman" w:cs="Times New Roman"/>
          <w:color w:val="828282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exprimer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publiquement, 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déboucher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justice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s'il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y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intérêt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juridiquement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protégé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défendre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demandeurs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mesure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instruction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d'ailleurs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conscients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puisqu'ils fondent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leurs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demandes,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delà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critique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d'opportunité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économique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opérations,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volonté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dénoncer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infractions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administratives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pénales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invoquent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notamment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possibilité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citoyen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d'agir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nom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collectivités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relèvent,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mais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telle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 suppose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habilitation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lejuge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administratif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présentejuridiction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saurait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apprécier sans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excéder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pouvoirs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.</w:t>
      </w:r>
    </w:p>
    <w:p w:rsidR="00AF54EA" w:rsidRPr="00113AF3" w:rsidRDefault="00AF54EA">
      <w:pPr>
        <w:pStyle w:val="Corpsdetexte"/>
        <w:spacing w:before="3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before="1" w:line="220" w:lineRule="auto"/>
        <w:ind w:left="148" w:right="117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documents et enregistrements sont réclamés en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espèce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 des tiers au processus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sociale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cachent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contestent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étrangère,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l'occurrence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contrôlée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capitaux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chinois,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légalement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minoritaire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d'après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participation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capital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social,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puisse,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vertu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d'actionnaires,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décider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seule malgré une répartition du capital ne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lui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donnant pas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majorité ; ils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clarent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craindre des transferts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technologie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estiment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inopportuns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cherchent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parallèlement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connaître l'ensemble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dossier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administratif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lequel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publiques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décidé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transfert d'activité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entendant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réclamer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l'annulation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cherchent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contester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gestion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nouvelle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gérant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l'aéroport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juridiction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judiciaire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concernée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actes relatifs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gestion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cours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entreprise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transférée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 élément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mais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refusée.</w:t>
      </w:r>
    </w:p>
    <w:p w:rsidR="00AF54EA" w:rsidRPr="00113AF3" w:rsidRDefault="00AF54EA">
      <w:pPr>
        <w:pStyle w:val="Corpsdetexte"/>
        <w:spacing w:before="1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line="223" w:lineRule="auto"/>
        <w:ind w:left="163" w:right="104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Mais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aucune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s'expliquent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pourrait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objet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fond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qu'elle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entend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mener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propre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compte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physiques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qui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agissent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s'e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x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pliquent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leurs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lésés,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celles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parmi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elles,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 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morales,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n'y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précision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quand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pourraient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exister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juridiques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qu'elles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entendent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mener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civil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objet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social,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aussi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large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il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puisse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</w:t>
      </w:r>
      <w:r w:rsidRPr="00113AF3">
        <w:rPr>
          <w:rFonts w:ascii="Times New Roman" w:hAnsi="Times New Roman" w:cs="Times New Roman"/>
          <w:color w:val="494949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agissant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morales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ayant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qualité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syndicat.</w:t>
      </w:r>
    </w:p>
    <w:p w:rsidR="00113AF3" w:rsidRDefault="00113AF3">
      <w:pPr>
        <w:pStyle w:val="Corpsdetexte"/>
        <w:spacing w:before="56" w:line="224" w:lineRule="exact"/>
        <w:ind w:left="891" w:right="650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before="56" w:line="224" w:lineRule="exact"/>
        <w:ind w:left="891" w:right="650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Pour ces raisons,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ordonnances doivent être rétractées en 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</w:p>
    <w:p w:rsidR="00AF54EA" w:rsidRPr="00113AF3" w:rsidRDefault="00A23114">
      <w:pPr>
        <w:pStyle w:val="Paragraphedeliste"/>
        <w:numPr>
          <w:ilvl w:val="0"/>
          <w:numId w:val="2"/>
        </w:numPr>
        <w:tabs>
          <w:tab w:val="left" w:pos="1051"/>
        </w:tabs>
        <w:spacing w:line="214" w:lineRule="exact"/>
        <w:jc w:val="left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elles  autorisent  l'enregistrement  des  débats  par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huissier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afin que  leur teneur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soit</w:t>
      </w:r>
    </w:p>
    <w:p w:rsidR="00AF54EA" w:rsidRPr="00113AF3" w:rsidRDefault="00A23114">
      <w:pPr>
        <w:pStyle w:val="Corpsdetexte"/>
        <w:spacing w:line="222" w:lineRule="exact"/>
        <w:ind w:left="171" w:right="290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portée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 connaissance des requérants,</w:t>
      </w:r>
    </w:p>
    <w:p w:rsidR="00AF54EA" w:rsidRPr="00113AF3" w:rsidRDefault="00A23114">
      <w:pPr>
        <w:pStyle w:val="Paragraphedeliste"/>
        <w:numPr>
          <w:ilvl w:val="0"/>
          <w:numId w:val="2"/>
        </w:numPr>
        <w:tabs>
          <w:tab w:val="left" w:pos="1022"/>
        </w:tabs>
        <w:spacing w:line="211" w:lineRule="exact"/>
        <w:ind w:left="1021" w:hanging="144"/>
        <w:jc w:val="left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elles autorisent de manière générale la communication de tous documents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légaux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</w:p>
    <w:p w:rsidR="00AF54EA" w:rsidRPr="00113AF3" w:rsidRDefault="00A23114">
      <w:pPr>
        <w:pStyle w:val="Titre2"/>
        <w:spacing w:line="220" w:lineRule="exact"/>
        <w:ind w:left="157" w:right="290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 personnes.</w:t>
      </w:r>
    </w:p>
    <w:p w:rsidR="00AF54EA" w:rsidRPr="00113AF3" w:rsidRDefault="00AF54EA">
      <w:pPr>
        <w:pStyle w:val="Corpsdetexte"/>
        <w:spacing w:before="4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line="208" w:lineRule="exact"/>
        <w:ind w:left="143" w:right="109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engagements de confidentialité par les bénéficiaires des ordonnances ne constituent pas une garantie sérieuse qui puissent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justifier la maintien de ces  décisions.</w:t>
      </w:r>
    </w:p>
    <w:p w:rsidR="00AF54EA" w:rsidRPr="00113AF3" w:rsidRDefault="00AF54EA">
      <w:pPr>
        <w:pStyle w:val="Corpsdetexte"/>
        <w:spacing w:before="1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line="188" w:lineRule="exact"/>
        <w:ind w:left="127" w:right="117" w:firstLine="735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B4B4B"/>
          <w:sz w:val="24"/>
          <w:szCs w:val="24"/>
          <w:u w:val="thick" w:color="000000"/>
          <w:lang w:val="fr-FR"/>
        </w:rPr>
        <w:t xml:space="preserve">8) sur la communication plus </w:t>
      </w:r>
      <w:r w:rsidRPr="00113AF3">
        <w:rPr>
          <w:rFonts w:ascii="Times New Roman" w:hAnsi="Times New Roman" w:cs="Times New Roman"/>
          <w:color w:val="4B4B4B"/>
          <w:sz w:val="24"/>
          <w:szCs w:val="24"/>
          <w:u w:val="thick" w:color="000000"/>
          <w:lang w:val="fr-FR"/>
        </w:rPr>
        <w:t xml:space="preserve">particulière </w:t>
      </w:r>
      <w:r w:rsidRPr="00113AF3">
        <w:rPr>
          <w:rFonts w:ascii="Times New Roman" w:hAnsi="Times New Roman" w:cs="Times New Roman"/>
          <w:color w:val="4B4B4B"/>
          <w:sz w:val="24"/>
          <w:szCs w:val="24"/>
          <w:u w:val="thick" w:color="000000"/>
          <w:lang w:val="fr-FR"/>
        </w:rPr>
        <w:t xml:space="preserve">du pacte d'actionnaires et des décisions de 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 xml:space="preserve">l                                                                                                                               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 xml:space="preserve">                                        </w:t>
      </w:r>
      <w:r w:rsidRPr="00113AF3">
        <w:rPr>
          <w:rFonts w:ascii="Times New Roman" w:hAnsi="Times New Roman" w:cs="Times New Roman"/>
          <w:color w:val="4B4B4B"/>
          <w:sz w:val="24"/>
          <w:szCs w:val="24"/>
          <w:u w:val="thick" w:color="000000"/>
          <w:lang w:val="fr-FR"/>
        </w:rPr>
        <w:t>a société</w:t>
      </w:r>
    </w:p>
    <w:p w:rsidR="00AF54EA" w:rsidRPr="00113AF3" w:rsidRDefault="00AF54EA">
      <w:pPr>
        <w:pStyle w:val="Corpsdetexte"/>
        <w:spacing w:before="8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Default="00A23114">
      <w:pPr>
        <w:pStyle w:val="Corpsdetexte"/>
        <w:spacing w:line="206" w:lineRule="auto"/>
        <w:ind w:left="128" w:right="122" w:firstLine="734"/>
        <w:jc w:val="both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eux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mais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 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signataires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restent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libres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leurs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votes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peuvent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violer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leur pacte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sociale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invalide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(sauf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stipulation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contractuelle contraires)</w:t>
      </w:r>
    </w:p>
    <w:p w:rsidR="00113AF3" w:rsidRPr="00113AF3" w:rsidRDefault="00113AF3">
      <w:pPr>
        <w:pStyle w:val="Corpsdetexte"/>
        <w:spacing w:line="206" w:lineRule="auto"/>
        <w:ind w:left="128" w:right="122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before="49" w:line="194" w:lineRule="auto"/>
        <w:ind w:left="128" w:right="63" w:firstLine="849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demande de communication de ce pacte est faite 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 et non aux actionnaires qui en sont signataires.</w:t>
      </w:r>
    </w:p>
    <w:p w:rsidR="00AF54EA" w:rsidRPr="00113AF3" w:rsidRDefault="00AF54EA">
      <w:pPr>
        <w:pStyle w:val="Corpsdetexte"/>
        <w:spacing w:before="9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line="208" w:lineRule="auto"/>
        <w:ind w:left="128" w:right="136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ATB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détenue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actuellement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50,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1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%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morales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droit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français et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49,9% par une société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contrôlée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par des capitaux étrangers ; elle est donc minoritaire et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cession d'une partie supplémentaire du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capital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peut intervenir pour ra rendre majoritaire.</w:t>
      </w:r>
    </w:p>
    <w:p w:rsidR="00AF54EA" w:rsidRPr="00113AF3" w:rsidRDefault="00AF54EA">
      <w:pPr>
        <w:pStyle w:val="Corpsdetexte"/>
        <w:spacing w:before="6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before="1" w:line="228" w:lineRule="auto"/>
        <w:ind w:left="128" w:right="141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 communicati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on a été refusée ; sa teneur n'est pas véritablement une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inconnue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puisque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son contenu est débattu et qu'un exemplaire anonyme est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produit.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demandeurs à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communication versent au débat une photocopie partielle de ce que serait ce pacte d'actionnaires,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copie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dont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légalité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 la provenance n'est pas discutée ; ils ne s'expliquent pas sur [e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point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 savoir s'ils entendent en obtenir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nullité de ce pacte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 n'est pas une décision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obligeant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s'ils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entendent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s'en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servir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attaquer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sociales prises ;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leurs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conclusions n'esquissent pas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questions 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droit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que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ion demandée permettrait d'instruire. Ils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soutiennent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l'existence d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infractions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pénales.</w:t>
      </w:r>
    </w:p>
    <w:p w:rsidR="00AF54EA" w:rsidRPr="00113AF3" w:rsidRDefault="00AF54EA">
      <w:pPr>
        <w:pStyle w:val="Corpsdetexte"/>
        <w:spacing w:before="5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line="208" w:lineRule="exact"/>
        <w:ind w:left="114" w:right="154" w:firstLine="806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 considération de cette imprécision, la demande de communication de ce pacte s'examine en considération de diverses règles générales</w:t>
      </w:r>
    </w:p>
    <w:p w:rsidR="00113AF3" w:rsidRDefault="00113AF3">
      <w:pPr>
        <w:pStyle w:val="Corpsdetexte"/>
        <w:spacing w:line="206" w:lineRule="auto"/>
        <w:ind w:left="114" w:right="150" w:firstLine="734"/>
        <w:jc w:val="both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</w:p>
    <w:p w:rsidR="00AF54EA" w:rsidRPr="00113AF3" w:rsidRDefault="00A23114" w:rsidP="00113AF3">
      <w:pPr>
        <w:pStyle w:val="Corpsdetexte"/>
        <w:spacing w:line="206" w:lineRule="auto"/>
        <w:ind w:left="114" w:right="150" w:firstLine="7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premier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lieu,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nul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seul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être public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communicable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toute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cette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absence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caractère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signifie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pas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</w:t>
      </w:r>
      <w:r w:rsid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occulte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illégal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lui-même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membres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organes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direction</w:t>
      </w:r>
      <w:r w:rsid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peuvent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connaître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connaître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interne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raisons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limitent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mêmes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celles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limitent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d'avoir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accès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teneur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débats.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outre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signataires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peuvent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avoir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convenu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confidentialité.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Confidentialité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signifie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illicéité.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En second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lieu,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il n'y a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rien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d'anormal, en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droit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civil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 commercial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 xml:space="preserve">,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actionnaire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majoritaire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puisse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s'entendre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stratégie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économique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temporaire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avec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actionnaire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minoritaire,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sans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violer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aucune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règle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sociale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même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aucune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règle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d'ordre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tel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intervenir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toute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matière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particulièrement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opportun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conclure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quand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envisagé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(ce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serait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l'espèce)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transfert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futur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partie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capital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social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associé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actuellement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minoritaire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serait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pressenti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devenir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majoritaire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terme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commercial,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ainsi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aménager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changement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majorité,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même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quand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cession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partie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capital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important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</w:p>
    <w:p w:rsidR="00AF54EA" w:rsidRPr="00113AF3" w:rsidRDefault="00A23114">
      <w:pPr>
        <w:pStyle w:val="Corpsdetexte"/>
        <w:spacing w:line="221" w:lineRule="exact"/>
        <w:ind w:left="114" w:right="290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 cessionnaire perde sa minorité de blocage.</w:t>
      </w:r>
    </w:p>
    <w:p w:rsidR="00AF54EA" w:rsidRPr="00113AF3" w:rsidRDefault="00AF54EA">
      <w:pPr>
        <w:pStyle w:val="Corpsdetexte"/>
        <w:spacing w:before="6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Default="00A23114" w:rsidP="00113AF3">
      <w:pPr>
        <w:pStyle w:val="Corpsdetexte"/>
        <w:spacing w:line="208" w:lineRule="auto"/>
        <w:ind w:left="114" w:right="159" w:firstLine="705"/>
        <w:jc w:val="both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Abstraction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faite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questions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recevabilité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(défaut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qualité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intérêt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agir)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 bénéficiaires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 l'ordonnance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attaquer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passés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ATB,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rien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vient rendre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plausible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-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n'est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prise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r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société.- rende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fictive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non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c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irrévocable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morales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public 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y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siègent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leurs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prérogatives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l'organisation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pacte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d'actionnaires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futur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transfert d'une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partie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capital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social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groupe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étranger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actuellement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minoritaire,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viole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aucune règle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civil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commercial,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rien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vient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démontrer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début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d'illégalité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quelque décision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détectable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travers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décisions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prises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ra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société.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Aucun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élément ne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permet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estimer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qu'il</w:t>
      </w:r>
      <w:r w:rsid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y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aurait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infraction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règles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administratives,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violations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relèvent 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juge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administratif,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ou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qu'il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y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aurait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infraction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pénale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,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 relèvent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d'abord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pouvoir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poursuite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ministère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public</w:t>
      </w:r>
      <w:r w:rsid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dispose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pouvoir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</w:t>
      </w:r>
      <w:r w:rsidRPr="00113AF3">
        <w:rPr>
          <w:rFonts w:ascii="Times New Roman" w:hAnsi="Times New Roman" w:cs="Times New Roman"/>
          <w:color w:val="4B4B4B"/>
          <w:sz w:val="24"/>
          <w:szCs w:val="24"/>
          <w:lang w:val="fr-FR"/>
        </w:rPr>
        <w:t>'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investigations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contraignant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couverts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par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secret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l'enquête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B2B2B"/>
          <w:sz w:val="24"/>
          <w:szCs w:val="24"/>
          <w:lang w:val="fr-FR"/>
        </w:rPr>
        <w:t>pénale.</w:t>
      </w:r>
    </w:p>
    <w:p w:rsidR="00113AF3" w:rsidRDefault="00113AF3" w:rsidP="00113AF3">
      <w:pPr>
        <w:pStyle w:val="Corpsdetexte"/>
        <w:spacing w:line="208" w:lineRule="auto"/>
        <w:ind w:left="114" w:right="159" w:firstLine="705"/>
        <w:jc w:val="both"/>
        <w:rPr>
          <w:rFonts w:ascii="Times New Roman" w:hAnsi="Times New Roman" w:cs="Times New Roman"/>
          <w:color w:val="2B2B2B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before="72" w:line="213" w:lineRule="auto"/>
        <w:ind w:left="219" w:right="118" w:firstLine="74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mesure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d'instruction réclamée ne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s'inscrit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ainsi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aucun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débat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fond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esquissé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avec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_suffisamment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précision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dont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un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juge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judiciaire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pourrait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avoir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débattre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;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bénéficiaires de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requête n'ont donc pas vocation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disposer des documents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qu'ils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avaient réclamés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puisqu'ils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sont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jour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situation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présenter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une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contestation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plausible des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actes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gestion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connus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pris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puisqu'ils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sont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davantage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situation</w:t>
      </w:r>
    </w:p>
    <w:p w:rsidR="00AF54EA" w:rsidRPr="00113AF3" w:rsidRDefault="00A23114" w:rsidP="00113AF3">
      <w:pPr>
        <w:pStyle w:val="Corpsdetexte"/>
        <w:spacing w:before="3" w:line="232" w:lineRule="auto"/>
        <w:ind w:left="219" w:right="12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démontrer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quoi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seraient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lésés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leurs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intérêts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personnels,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fussent-ils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syndicaux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définition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particulièrement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large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qui est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leur.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Le fondement d'une contestation juridique portant sur un moyen de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droit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précis n'étant donc pas déterminé,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présente </w:t>
      </w:r>
      <w:r w:rsid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décision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ne</w:t>
      </w:r>
      <w:r w:rsid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saurait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pallier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carence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bénéficiaires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l'ordonnance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l'administration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preuve des prémisses d'un droit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faire valoir au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fond.</w:t>
      </w: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before="1" w:line="223" w:lineRule="auto"/>
        <w:ind w:left="219" w:right="103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ordonnances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29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05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juillet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doivent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donc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rétractées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dans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leur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intégralité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;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mais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portée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présente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décision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reste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cependant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limitée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pièces par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ATB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;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questions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relatives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morales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 droit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public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documents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qu'elles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détiennent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peuvent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aussi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émaner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société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ATB,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ainsi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actes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détachables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qu'elles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ont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prendre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interne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pour passer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actes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privé,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n'ont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prises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compte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présente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juridiction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;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elles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seront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examinées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instances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administratives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juridictions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dont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elles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relèvent, et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selon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critères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leur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sont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propres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diffèrent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sociétés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auquel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limite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présente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décision.</w:t>
      </w:r>
    </w:p>
    <w:p w:rsidR="00AF54EA" w:rsidRPr="00113AF3" w:rsidRDefault="00AF54EA">
      <w:pPr>
        <w:pStyle w:val="Corpsdetexte"/>
        <w:spacing w:before="6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spacing w:line="216" w:lineRule="auto"/>
        <w:ind w:left="219" w:right="147" w:firstLine="7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Il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n'y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lieu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donner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acte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quiconque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quelque réserve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soit,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réserves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étant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plein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droit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toute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nouvelle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demande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dès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lors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qu'il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n'y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aucune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autorité 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chose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jugée.</w:t>
      </w: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F54EA">
      <w:pPr>
        <w:pStyle w:val="Corpsdetexte"/>
        <w:spacing w:before="1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Titre3"/>
        <w:spacing w:before="1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444444"/>
          <w:sz w:val="24"/>
          <w:szCs w:val="24"/>
          <w:u w:val="thick" w:color="000000"/>
          <w:lang w:val="fr-FR"/>
        </w:rPr>
        <w:t>PAR   CES  MOTIFS</w:t>
      </w:r>
    </w:p>
    <w:p w:rsidR="00AF54EA" w:rsidRPr="00113AF3" w:rsidRDefault="00AF54EA">
      <w:pPr>
        <w:pStyle w:val="Corpsdetexte"/>
        <w:spacing w:before="11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ind w:left="2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 juge des référés statuant publiquement, par décision contradictoire, en premier ressort:</w:t>
      </w:r>
    </w:p>
    <w:p w:rsidR="00AF54EA" w:rsidRPr="00113AF3" w:rsidRDefault="00AF54EA">
      <w:pPr>
        <w:pStyle w:val="Corpsdetexte"/>
        <w:spacing w:before="10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Paragraphedeliste"/>
        <w:numPr>
          <w:ilvl w:val="0"/>
          <w:numId w:val="1"/>
        </w:numPr>
        <w:tabs>
          <w:tab w:val="left" w:pos="379"/>
        </w:tabs>
        <w:spacing w:line="206" w:lineRule="auto"/>
        <w:ind w:right="145" w:firstLine="0"/>
        <w:rPr>
          <w:rFonts w:ascii="Times New Roman" w:hAnsi="Times New Roman" w:cs="Times New Roman"/>
          <w:color w:val="2D2D2D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rétracte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ordonnances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29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>et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05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juillet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2016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ayant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autorisé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communication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tous documents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débattre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selon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l'ordre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jour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d'une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assemblée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générale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devait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tenir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mais qui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s'est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encore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réunie</w:t>
      </w:r>
    </w:p>
    <w:p w:rsidR="00AF54EA" w:rsidRPr="00113AF3" w:rsidRDefault="00AF54EA">
      <w:pPr>
        <w:pStyle w:val="Corpsdetexte"/>
        <w:spacing w:before="9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Paragraphedeliste"/>
        <w:numPr>
          <w:ilvl w:val="0"/>
          <w:numId w:val="1"/>
        </w:numPr>
        <w:tabs>
          <w:tab w:val="left" w:pos="350"/>
        </w:tabs>
        <w:spacing w:line="225" w:lineRule="auto"/>
        <w:ind w:right="146" w:firstLine="0"/>
        <w:rPr>
          <w:rFonts w:ascii="Times New Roman" w:hAnsi="Times New Roman" w:cs="Times New Roman"/>
          <w:color w:val="2D2D2D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que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bénéficiaires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requêtes,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tiers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société,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n'ont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vocation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connaître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par quelque moyen que ce soit, la teneur des débats qui se tiennent dans les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assemb</w:t>
      </w:r>
      <w:r w:rsidRPr="00113AF3">
        <w:rPr>
          <w:rFonts w:ascii="Times New Roman" w:hAnsi="Times New Roman" w:cs="Times New Roman"/>
          <w:color w:val="5D5D5D"/>
          <w:sz w:val="24"/>
          <w:szCs w:val="24"/>
          <w:lang w:val="fr-FR"/>
        </w:rPr>
        <w:t>lée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générales pour lesquelles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l'autorisation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leur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a été donnée non contradictoirement et ce,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quel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que puisse être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les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modalités 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transcription</w:t>
      </w:r>
    </w:p>
    <w:p w:rsidR="00AF54EA" w:rsidRPr="00113AF3" w:rsidRDefault="00AF54EA">
      <w:pPr>
        <w:pStyle w:val="Corpsdetexte"/>
        <w:spacing w:before="5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Paragraphedeliste"/>
        <w:numPr>
          <w:ilvl w:val="0"/>
          <w:numId w:val="1"/>
        </w:numPr>
        <w:tabs>
          <w:tab w:val="left" w:pos="379"/>
        </w:tabs>
        <w:spacing w:before="1" w:line="224" w:lineRule="exact"/>
        <w:ind w:right="149" w:firstLine="0"/>
        <w:rPr>
          <w:rFonts w:ascii="Times New Roman" w:hAnsi="Times New Roman" w:cs="Times New Roman"/>
          <w:color w:val="2D2D2D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dlt qu'aucun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élément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ne vient justifier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demande de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communication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pièces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au soutien d'une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instance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venir</w:t>
      </w:r>
    </w:p>
    <w:p w:rsidR="00AF54EA" w:rsidRPr="00113AF3" w:rsidRDefault="00A23114">
      <w:pPr>
        <w:pStyle w:val="Paragraphedeliste"/>
        <w:numPr>
          <w:ilvl w:val="0"/>
          <w:numId w:val="1"/>
        </w:numPr>
        <w:tabs>
          <w:tab w:val="left" w:pos="379"/>
        </w:tabs>
        <w:spacing w:before="199" w:line="225" w:lineRule="auto"/>
        <w:ind w:right="143" w:firstLine="0"/>
        <w:rPr>
          <w:rFonts w:ascii="Times New Roman" w:hAnsi="Times New Roman" w:cs="Times New Roman"/>
          <w:color w:val="2D2D2D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lastRenderedPageBreak/>
        <w:t xml:space="preserve">dit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que la société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ATB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n'a pas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satisfaire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la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sommation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interpellative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du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18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juillet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2016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qui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lui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été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délivrée par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personnes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bénéficiaires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ordonnances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rétractées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pour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obtenir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une copie du pacte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d'actionnaires</w:t>
      </w:r>
    </w:p>
    <w:p w:rsidR="00AF54EA" w:rsidRPr="00113AF3" w:rsidRDefault="00AF54EA">
      <w:pPr>
        <w:pStyle w:val="Corpsdetexte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Paragraphedeliste"/>
        <w:numPr>
          <w:ilvl w:val="0"/>
          <w:numId w:val="1"/>
        </w:numPr>
        <w:tabs>
          <w:tab w:val="left" w:pos="364"/>
        </w:tabs>
        <w:spacing w:line="216" w:lineRule="exact"/>
        <w:ind w:left="234" w:right="147" w:hanging="15"/>
        <w:rPr>
          <w:rFonts w:ascii="Times New Roman" w:hAnsi="Times New Roman" w:cs="Times New Roman"/>
          <w:color w:val="444444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dit que du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point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vue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du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droit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civil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et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commercial,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le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pacte d'actionnaire </w:t>
      </w:r>
      <w:r w:rsidRPr="00113AF3">
        <w:rPr>
          <w:rFonts w:ascii="Times New Roman" w:hAnsi="Times New Roman" w:cs="Times New Roman"/>
          <w:color w:val="444444"/>
          <w:sz w:val="24"/>
          <w:szCs w:val="24"/>
          <w:lang w:val="fr-FR"/>
        </w:rPr>
        <w:t xml:space="preserve">en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discussion n'a pas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à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être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révélé</w:t>
      </w:r>
    </w:p>
    <w:p w:rsidR="00AF54EA" w:rsidRPr="00113AF3" w:rsidRDefault="00A23114">
      <w:pPr>
        <w:pStyle w:val="Paragraphedeliste"/>
        <w:numPr>
          <w:ilvl w:val="0"/>
          <w:numId w:val="1"/>
        </w:numPr>
        <w:tabs>
          <w:tab w:val="left" w:pos="379"/>
        </w:tabs>
        <w:spacing w:before="159"/>
        <w:ind w:left="378"/>
        <w:rPr>
          <w:rFonts w:ascii="Times New Roman" w:hAnsi="Times New Roman" w:cs="Times New Roman"/>
          <w:color w:val="2D2D2D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dit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n'y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avoir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lieu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application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l'article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700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du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code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procédure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civile</w:t>
      </w:r>
    </w:p>
    <w:p w:rsidR="00AF54EA" w:rsidRPr="00113AF3" w:rsidRDefault="00AF54EA">
      <w:pPr>
        <w:pStyle w:val="Corpsdetexte"/>
        <w:spacing w:before="10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Titre3"/>
        <w:numPr>
          <w:ilvl w:val="0"/>
          <w:numId w:val="1"/>
        </w:numPr>
        <w:tabs>
          <w:tab w:val="left" w:pos="350"/>
        </w:tabs>
        <w:spacing w:line="224" w:lineRule="exact"/>
        <w:ind w:right="147" w:firstLine="0"/>
        <w:rPr>
          <w:rFonts w:ascii="Times New Roman" w:hAnsi="Times New Roman" w:cs="Times New Roman"/>
          <w:b w:val="0"/>
          <w:color w:val="444444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b w:val="0"/>
          <w:color w:val="2D2D2D"/>
          <w:sz w:val="24"/>
          <w:szCs w:val="24"/>
          <w:lang w:val="fr-FR"/>
        </w:rPr>
        <w:t>enjoint</w:t>
      </w:r>
      <w:r w:rsidRPr="00113AF3">
        <w:rPr>
          <w:rFonts w:ascii="Times New Roman" w:hAnsi="Times New Roman" w:cs="Times New Roman"/>
          <w:b w:val="0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à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Mme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Chantal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BEERDEMANDER,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M.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Stephane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BORRAS,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Mme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Myriam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MARTIN, le COLLECTIF CONTRE LES NUISANCES AERIENNES DE L'AGGLOMERATION TOULOUSAINE,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l'UNION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SYNDICALE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SOLIDIAIRES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HAUTE-GARONNE,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la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FSU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31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b w:val="0"/>
          <w:color w:val="2D2D2D"/>
          <w:sz w:val="24"/>
          <w:szCs w:val="24"/>
          <w:lang w:val="fr-FR"/>
        </w:rPr>
        <w:t>de</w:t>
      </w:r>
    </w:p>
    <w:p w:rsidR="00AF54EA" w:rsidRPr="00113AF3" w:rsidRDefault="00A23114">
      <w:pPr>
        <w:pStyle w:val="Corpsdetexte"/>
        <w:spacing w:line="228" w:lineRule="exact"/>
        <w:ind w:left="2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payer les dépens</w:t>
      </w:r>
    </w:p>
    <w:p w:rsidR="00AF54EA" w:rsidRPr="00113AF3" w:rsidRDefault="00AF54EA">
      <w:pPr>
        <w:pStyle w:val="Corpsdetexte"/>
        <w:spacing w:before="3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ind w:left="219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Ainsi rendu les jour, mois et an indiqués ci-dessus, et signé du président et du greffier.</w:t>
      </w:r>
    </w:p>
    <w:p w:rsidR="00AF54EA" w:rsidRPr="00113AF3" w:rsidRDefault="00AF54EA">
      <w:pPr>
        <w:pStyle w:val="Corpsdetexte"/>
        <w:spacing w:before="8"/>
        <w:rPr>
          <w:rFonts w:ascii="Times New Roman" w:hAnsi="Times New Roman" w:cs="Times New Roman"/>
          <w:sz w:val="24"/>
          <w:szCs w:val="24"/>
          <w:lang w:val="fr-FR"/>
        </w:rPr>
      </w:pPr>
    </w:p>
    <w:p w:rsidR="00AF54EA" w:rsidRPr="00113AF3" w:rsidRDefault="00A23114">
      <w:pPr>
        <w:pStyle w:val="Corpsdetexte"/>
        <w:tabs>
          <w:tab w:val="left" w:pos="7980"/>
        </w:tabs>
        <w:spacing w:before="1" w:line="448" w:lineRule="exact"/>
        <w:ind w:left="23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 xml:space="preserve"> 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Greffier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ab/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L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e</w:t>
      </w:r>
      <w:r w:rsidRPr="00113AF3">
        <w:rPr>
          <w:rFonts w:ascii="Times New Roman" w:hAnsi="Times New Roman" w:cs="Times New Roman"/>
          <w:i/>
          <w:color w:val="2D2D2D"/>
          <w:sz w:val="24"/>
          <w:szCs w:val="24"/>
          <w:lang w:val="fr-FR"/>
        </w:rPr>
        <w:t xml:space="preserve"> </w:t>
      </w:r>
      <w:r w:rsidR="00113AF3"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P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rés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i</w:t>
      </w:r>
      <w:r w:rsidRPr="00113AF3">
        <w:rPr>
          <w:rFonts w:ascii="Times New Roman" w:hAnsi="Times New Roman" w:cs="Times New Roman"/>
          <w:color w:val="2D2D2D"/>
          <w:sz w:val="24"/>
          <w:szCs w:val="24"/>
          <w:lang w:val="fr-FR"/>
        </w:rPr>
        <w:t>dent</w:t>
      </w:r>
    </w:p>
    <w:p w:rsidR="00AF54EA" w:rsidRPr="00113AF3" w:rsidRDefault="00AF54EA" w:rsidP="00113AF3">
      <w:pPr>
        <w:spacing w:line="214" w:lineRule="exact"/>
        <w:ind w:right="918"/>
        <w:jc w:val="center"/>
        <w:rPr>
          <w:rFonts w:ascii="Times New Roman" w:hAnsi="Times New Roman" w:cs="Times New Roman"/>
          <w:i/>
          <w:sz w:val="24"/>
          <w:szCs w:val="24"/>
          <w:lang w:val="fr-FR"/>
        </w:rPr>
      </w:pPr>
      <w:bookmarkStart w:id="0" w:name="_GoBack"/>
      <w:bookmarkEnd w:id="0"/>
    </w:p>
    <w:sectPr w:rsidR="00AF54EA" w:rsidRPr="00113AF3">
      <w:footerReference w:type="default" r:id="rId7"/>
      <w:pgSz w:w="11900" w:h="16820"/>
      <w:pgMar w:top="480" w:right="1320" w:bottom="1540" w:left="1220" w:header="0" w:footer="13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114" w:rsidRDefault="00A23114">
      <w:r>
        <w:separator/>
      </w:r>
    </w:p>
  </w:endnote>
  <w:endnote w:type="continuationSeparator" w:id="0">
    <w:p w:rsidR="00A23114" w:rsidRDefault="00A2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4EA" w:rsidRDefault="00A23114">
    <w:pPr>
      <w:pStyle w:val="Corpsdetexte"/>
      <w:spacing w:line="14" w:lineRule="auto"/>
      <w:rPr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7pt;margin-top:751.15pt;width:13.6pt;height:17.1pt;z-index:-251658752;mso-position-horizontal-relative:page;mso-position-vertical-relative:page" filled="f" stroked="f">
          <v:textbox inset="0,0,0,0">
            <w:txbxContent>
              <w:p w:rsidR="00AF54EA" w:rsidRDefault="00A23114">
                <w:pPr>
                  <w:spacing w:before="49"/>
                  <w:ind w:left="40"/>
                  <w:rPr>
                    <w:rFonts w:ascii="Times New Roman"/>
                    <w:sz w:val="23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444444"/>
                    <w:w w:val="110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113AF3">
                  <w:rPr>
                    <w:rFonts w:ascii="Times New Roman"/>
                    <w:noProof/>
                    <w:color w:val="444444"/>
                    <w:w w:val="110"/>
                    <w:sz w:val="23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114" w:rsidRDefault="00A23114">
      <w:r>
        <w:separator/>
      </w:r>
    </w:p>
  </w:footnote>
  <w:footnote w:type="continuationSeparator" w:id="0">
    <w:p w:rsidR="00A23114" w:rsidRDefault="00A2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5B7"/>
    <w:multiLevelType w:val="hybridMultilevel"/>
    <w:tmpl w:val="4FD4DF1E"/>
    <w:lvl w:ilvl="0" w:tplc="29305FA4">
      <w:start w:val="13"/>
      <w:numFmt w:val="upperLetter"/>
      <w:lvlText w:val="%1."/>
      <w:lvlJc w:val="left"/>
      <w:pPr>
        <w:ind w:left="434" w:hanging="303"/>
        <w:jc w:val="left"/>
      </w:pPr>
      <w:rPr>
        <w:rFonts w:ascii="Arial" w:eastAsia="Arial" w:hAnsi="Arial" w:cs="Arial" w:hint="default"/>
        <w:color w:val="343434"/>
        <w:w w:val="99"/>
        <w:sz w:val="23"/>
        <w:szCs w:val="23"/>
      </w:rPr>
    </w:lvl>
    <w:lvl w:ilvl="1" w:tplc="83664224">
      <w:start w:val="1"/>
      <w:numFmt w:val="upperLetter"/>
      <w:lvlText w:val="%2)"/>
      <w:lvlJc w:val="left"/>
      <w:pPr>
        <w:ind w:left="134" w:hanging="288"/>
        <w:jc w:val="left"/>
      </w:pPr>
      <w:rPr>
        <w:rFonts w:hint="default"/>
        <w:w w:val="100"/>
        <w:u w:val="thick" w:color="000000"/>
      </w:rPr>
    </w:lvl>
    <w:lvl w:ilvl="2" w:tplc="C54A3846">
      <w:start w:val="1"/>
      <w:numFmt w:val="bullet"/>
      <w:lvlText w:val="•"/>
      <w:lvlJc w:val="left"/>
      <w:pPr>
        <w:ind w:left="1413" w:hanging="288"/>
      </w:pPr>
      <w:rPr>
        <w:rFonts w:hint="default"/>
      </w:rPr>
    </w:lvl>
    <w:lvl w:ilvl="3" w:tplc="3400705E">
      <w:start w:val="1"/>
      <w:numFmt w:val="bullet"/>
      <w:lvlText w:val="•"/>
      <w:lvlJc w:val="left"/>
      <w:pPr>
        <w:ind w:left="2386" w:hanging="288"/>
      </w:pPr>
      <w:rPr>
        <w:rFonts w:hint="default"/>
      </w:rPr>
    </w:lvl>
    <w:lvl w:ilvl="4" w:tplc="66FEB5E6">
      <w:start w:val="1"/>
      <w:numFmt w:val="bullet"/>
      <w:lvlText w:val="•"/>
      <w:lvlJc w:val="left"/>
      <w:pPr>
        <w:ind w:left="3360" w:hanging="288"/>
      </w:pPr>
      <w:rPr>
        <w:rFonts w:hint="default"/>
      </w:rPr>
    </w:lvl>
    <w:lvl w:ilvl="5" w:tplc="D0141796">
      <w:start w:val="1"/>
      <w:numFmt w:val="bullet"/>
      <w:lvlText w:val="•"/>
      <w:lvlJc w:val="left"/>
      <w:pPr>
        <w:ind w:left="4333" w:hanging="288"/>
      </w:pPr>
      <w:rPr>
        <w:rFonts w:hint="default"/>
      </w:rPr>
    </w:lvl>
    <w:lvl w:ilvl="6" w:tplc="302A113C">
      <w:start w:val="1"/>
      <w:numFmt w:val="bullet"/>
      <w:lvlText w:val="•"/>
      <w:lvlJc w:val="left"/>
      <w:pPr>
        <w:ind w:left="5306" w:hanging="288"/>
      </w:pPr>
      <w:rPr>
        <w:rFonts w:hint="default"/>
      </w:rPr>
    </w:lvl>
    <w:lvl w:ilvl="7" w:tplc="6B62167C">
      <w:start w:val="1"/>
      <w:numFmt w:val="bullet"/>
      <w:lvlText w:val="•"/>
      <w:lvlJc w:val="left"/>
      <w:pPr>
        <w:ind w:left="6280" w:hanging="288"/>
      </w:pPr>
      <w:rPr>
        <w:rFonts w:hint="default"/>
      </w:rPr>
    </w:lvl>
    <w:lvl w:ilvl="8" w:tplc="0B4E2AEA">
      <w:start w:val="1"/>
      <w:numFmt w:val="bullet"/>
      <w:lvlText w:val="•"/>
      <w:lvlJc w:val="left"/>
      <w:pPr>
        <w:ind w:left="7253" w:hanging="288"/>
      </w:pPr>
      <w:rPr>
        <w:rFonts w:hint="default"/>
      </w:rPr>
    </w:lvl>
  </w:abstractNum>
  <w:abstractNum w:abstractNumId="1" w15:restartNumberingAfterBreak="0">
    <w:nsid w:val="60770564"/>
    <w:multiLevelType w:val="hybridMultilevel"/>
    <w:tmpl w:val="FD321876"/>
    <w:lvl w:ilvl="0" w:tplc="A6F23E68">
      <w:start w:val="1"/>
      <w:numFmt w:val="bullet"/>
      <w:lvlText w:val="*"/>
      <w:lvlJc w:val="left"/>
      <w:pPr>
        <w:ind w:left="219" w:hanging="159"/>
      </w:pPr>
      <w:rPr>
        <w:rFonts w:ascii="Arial" w:eastAsia="Arial" w:hAnsi="Arial" w:cs="Arial" w:hint="default"/>
        <w:w w:val="90"/>
      </w:rPr>
    </w:lvl>
    <w:lvl w:ilvl="1" w:tplc="6D003A1A">
      <w:start w:val="1"/>
      <w:numFmt w:val="bullet"/>
      <w:lvlText w:val="•"/>
      <w:lvlJc w:val="left"/>
      <w:pPr>
        <w:ind w:left="1134" w:hanging="159"/>
      </w:pPr>
      <w:rPr>
        <w:rFonts w:hint="default"/>
      </w:rPr>
    </w:lvl>
    <w:lvl w:ilvl="2" w:tplc="55E8F614">
      <w:start w:val="1"/>
      <w:numFmt w:val="bullet"/>
      <w:lvlText w:val="•"/>
      <w:lvlJc w:val="left"/>
      <w:pPr>
        <w:ind w:left="2048" w:hanging="159"/>
      </w:pPr>
      <w:rPr>
        <w:rFonts w:hint="default"/>
      </w:rPr>
    </w:lvl>
    <w:lvl w:ilvl="3" w:tplc="0802AEF2">
      <w:start w:val="1"/>
      <w:numFmt w:val="bullet"/>
      <w:lvlText w:val="•"/>
      <w:lvlJc w:val="left"/>
      <w:pPr>
        <w:ind w:left="2962" w:hanging="159"/>
      </w:pPr>
      <w:rPr>
        <w:rFonts w:hint="default"/>
      </w:rPr>
    </w:lvl>
    <w:lvl w:ilvl="4" w:tplc="E74C0486">
      <w:start w:val="1"/>
      <w:numFmt w:val="bullet"/>
      <w:lvlText w:val="•"/>
      <w:lvlJc w:val="left"/>
      <w:pPr>
        <w:ind w:left="3876" w:hanging="159"/>
      </w:pPr>
      <w:rPr>
        <w:rFonts w:hint="default"/>
      </w:rPr>
    </w:lvl>
    <w:lvl w:ilvl="5" w:tplc="E2D0F034">
      <w:start w:val="1"/>
      <w:numFmt w:val="bullet"/>
      <w:lvlText w:val="•"/>
      <w:lvlJc w:val="left"/>
      <w:pPr>
        <w:ind w:left="4790" w:hanging="159"/>
      </w:pPr>
      <w:rPr>
        <w:rFonts w:hint="default"/>
      </w:rPr>
    </w:lvl>
    <w:lvl w:ilvl="6" w:tplc="8D1CF466">
      <w:start w:val="1"/>
      <w:numFmt w:val="bullet"/>
      <w:lvlText w:val="•"/>
      <w:lvlJc w:val="left"/>
      <w:pPr>
        <w:ind w:left="5704" w:hanging="159"/>
      </w:pPr>
      <w:rPr>
        <w:rFonts w:hint="default"/>
      </w:rPr>
    </w:lvl>
    <w:lvl w:ilvl="7" w:tplc="858839CC">
      <w:start w:val="1"/>
      <w:numFmt w:val="bullet"/>
      <w:lvlText w:val="•"/>
      <w:lvlJc w:val="left"/>
      <w:pPr>
        <w:ind w:left="6618" w:hanging="159"/>
      </w:pPr>
      <w:rPr>
        <w:rFonts w:hint="default"/>
      </w:rPr>
    </w:lvl>
    <w:lvl w:ilvl="8" w:tplc="C4429D58">
      <w:start w:val="1"/>
      <w:numFmt w:val="bullet"/>
      <w:lvlText w:val="•"/>
      <w:lvlJc w:val="left"/>
      <w:pPr>
        <w:ind w:left="7532" w:hanging="159"/>
      </w:pPr>
      <w:rPr>
        <w:rFonts w:hint="default"/>
      </w:rPr>
    </w:lvl>
  </w:abstractNum>
  <w:abstractNum w:abstractNumId="2" w15:restartNumberingAfterBreak="0">
    <w:nsid w:val="679B705D"/>
    <w:multiLevelType w:val="hybridMultilevel"/>
    <w:tmpl w:val="FA5C3ABC"/>
    <w:lvl w:ilvl="0" w:tplc="C644919A">
      <w:start w:val="1"/>
      <w:numFmt w:val="bullet"/>
      <w:lvlText w:val="-"/>
      <w:lvlJc w:val="left"/>
      <w:pPr>
        <w:ind w:left="1050" w:hanging="159"/>
      </w:pPr>
      <w:rPr>
        <w:rFonts w:ascii="Arial" w:eastAsia="Arial" w:hAnsi="Arial" w:cs="Arial" w:hint="default"/>
        <w:w w:val="93"/>
      </w:rPr>
    </w:lvl>
    <w:lvl w:ilvl="1" w:tplc="46D86240">
      <w:start w:val="1"/>
      <w:numFmt w:val="bullet"/>
      <w:lvlText w:val="•"/>
      <w:lvlJc w:val="left"/>
      <w:pPr>
        <w:ind w:left="1880" w:hanging="159"/>
      </w:pPr>
      <w:rPr>
        <w:rFonts w:hint="default"/>
      </w:rPr>
    </w:lvl>
    <w:lvl w:ilvl="2" w:tplc="859AC4AC">
      <w:start w:val="1"/>
      <w:numFmt w:val="bullet"/>
      <w:lvlText w:val="•"/>
      <w:lvlJc w:val="left"/>
      <w:pPr>
        <w:ind w:left="2700" w:hanging="159"/>
      </w:pPr>
      <w:rPr>
        <w:rFonts w:hint="default"/>
      </w:rPr>
    </w:lvl>
    <w:lvl w:ilvl="3" w:tplc="AD0E8E94">
      <w:start w:val="1"/>
      <w:numFmt w:val="bullet"/>
      <w:lvlText w:val="•"/>
      <w:lvlJc w:val="left"/>
      <w:pPr>
        <w:ind w:left="3520" w:hanging="159"/>
      </w:pPr>
      <w:rPr>
        <w:rFonts w:hint="default"/>
      </w:rPr>
    </w:lvl>
    <w:lvl w:ilvl="4" w:tplc="6D1ADAF8">
      <w:start w:val="1"/>
      <w:numFmt w:val="bullet"/>
      <w:lvlText w:val="•"/>
      <w:lvlJc w:val="left"/>
      <w:pPr>
        <w:ind w:left="4340" w:hanging="159"/>
      </w:pPr>
      <w:rPr>
        <w:rFonts w:hint="default"/>
      </w:rPr>
    </w:lvl>
    <w:lvl w:ilvl="5" w:tplc="1DA211EE">
      <w:start w:val="1"/>
      <w:numFmt w:val="bullet"/>
      <w:lvlText w:val="•"/>
      <w:lvlJc w:val="left"/>
      <w:pPr>
        <w:ind w:left="5160" w:hanging="159"/>
      </w:pPr>
      <w:rPr>
        <w:rFonts w:hint="default"/>
      </w:rPr>
    </w:lvl>
    <w:lvl w:ilvl="6" w:tplc="5C86E78C">
      <w:start w:val="1"/>
      <w:numFmt w:val="bullet"/>
      <w:lvlText w:val="•"/>
      <w:lvlJc w:val="left"/>
      <w:pPr>
        <w:ind w:left="5980" w:hanging="159"/>
      </w:pPr>
      <w:rPr>
        <w:rFonts w:hint="default"/>
      </w:rPr>
    </w:lvl>
    <w:lvl w:ilvl="7" w:tplc="7C52EE44">
      <w:start w:val="1"/>
      <w:numFmt w:val="bullet"/>
      <w:lvlText w:val="•"/>
      <w:lvlJc w:val="left"/>
      <w:pPr>
        <w:ind w:left="6800" w:hanging="159"/>
      </w:pPr>
      <w:rPr>
        <w:rFonts w:hint="default"/>
      </w:rPr>
    </w:lvl>
    <w:lvl w:ilvl="8" w:tplc="31201A22">
      <w:start w:val="1"/>
      <w:numFmt w:val="bullet"/>
      <w:lvlText w:val="•"/>
      <w:lvlJc w:val="left"/>
      <w:pPr>
        <w:ind w:left="7620" w:hanging="159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F54EA"/>
    <w:rsid w:val="00113AF3"/>
    <w:rsid w:val="00A23114"/>
    <w:rsid w:val="00A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7DE670"/>
  <w15:docId w15:val="{F9A8A859-0EE4-4DD0-949A-A54FDF51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1"/>
    <w:qFormat/>
    <w:pPr>
      <w:spacing w:before="49"/>
      <w:ind w:left="40"/>
      <w:outlineLvl w:val="0"/>
    </w:pPr>
    <w:rPr>
      <w:sz w:val="23"/>
      <w:szCs w:val="23"/>
    </w:rPr>
  </w:style>
  <w:style w:type="paragraph" w:styleId="Titre2">
    <w:name w:val="heading 2"/>
    <w:basedOn w:val="Normal"/>
    <w:uiPriority w:val="1"/>
    <w:qFormat/>
    <w:pPr>
      <w:spacing w:line="208" w:lineRule="exact"/>
      <w:ind w:left="148"/>
      <w:outlineLvl w:val="1"/>
    </w:pPr>
  </w:style>
  <w:style w:type="paragraph" w:styleId="Titre3">
    <w:name w:val="heading 3"/>
    <w:basedOn w:val="Normal"/>
    <w:uiPriority w:val="1"/>
    <w:qFormat/>
    <w:pPr>
      <w:ind w:left="219"/>
      <w:jc w:val="both"/>
      <w:outlineLvl w:val="2"/>
    </w:pPr>
    <w:rPr>
      <w:b/>
      <w:bCs/>
      <w:sz w:val="21"/>
      <w:szCs w:val="21"/>
    </w:rPr>
  </w:style>
  <w:style w:type="paragraph" w:styleId="Titre4">
    <w:name w:val="heading 4"/>
    <w:basedOn w:val="Normal"/>
    <w:uiPriority w:val="1"/>
    <w:qFormat/>
    <w:pPr>
      <w:ind w:left="131" w:right="63"/>
      <w:outlineLvl w:val="3"/>
    </w:pPr>
    <w:rPr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2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3472</Words>
  <Characters>19097</Characters>
  <Application>Microsoft Office Word</Application>
  <DocSecurity>0</DocSecurity>
  <Lines>159</Lines>
  <Paragraphs>45</Paragraphs>
  <ScaleCrop>false</ScaleCrop>
  <Company/>
  <LinksUpToDate>false</LinksUpToDate>
  <CharactersWithSpaces>22524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 Avocats-20160920084419</dc:title>
  <cp:lastModifiedBy>Christophe Lèguevaques</cp:lastModifiedBy>
  <cp:revision>2</cp:revision>
  <dcterms:created xsi:type="dcterms:W3CDTF">2016-09-20T07:57:00Z</dcterms:created>
  <dcterms:modified xsi:type="dcterms:W3CDTF">2016-09-21T04:08:00Z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2016-09-20T00:00:00Z</vt:filetime>
  </property>
  <property fmtid="{D5CDD505-2E9C-101B-9397-08002B2CF9AE}" pid="3" name="Creator">
    <vt:lpwstr>Scan Avocats</vt:lpwstr>
  </property>
  <property fmtid="{D5CDD505-2E9C-101B-9397-08002B2CF9AE}" pid="4" name="LastSaved">
    <vt:filetime>2016-09-20T00:00:00Z</vt:filetime>
  </property>
</Properties>
</file>